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:rsidR="00663297" w:rsidRPr="00BA18CE" w:rsidRDefault="00663297" w:rsidP="00663297">
      <w:proofErr w:type="spellStart"/>
      <w:r w:rsidRPr="00BA18CE">
        <w:t>Nombre</w:t>
      </w:r>
      <w:r w:rsidR="000E407A">
        <w:t>s</w:t>
      </w:r>
      <w:proofErr w:type="spellEnd"/>
      <w:r w:rsidR="000E407A">
        <w:t xml:space="preserve">: Sofia Olson, Sol Folsom, </w:t>
      </w:r>
      <w:proofErr w:type="spellStart"/>
      <w:r w:rsidR="000E407A">
        <w:t>Jefe</w:t>
      </w:r>
      <w:proofErr w:type="spellEnd"/>
      <w:r w:rsidR="000E407A">
        <w:t xml:space="preserve"> Winkler</w:t>
      </w:r>
      <w:r w:rsidR="008B0DE2" w:rsidRPr="00BA18CE">
        <w:t xml:space="preserve"> 4th period</w:t>
      </w:r>
    </w:p>
    <w:p w:rsidR="00663297" w:rsidRPr="00663297" w:rsidRDefault="00663297" w:rsidP="00663297">
      <w:pPr>
        <w:rPr>
          <w:b/>
        </w:rPr>
      </w:pPr>
      <w:r w:rsidRPr="00663297">
        <w:rPr>
          <w:b/>
        </w:rPr>
        <w:t>Day of the Dead Quest Sheet</w:t>
      </w:r>
    </w:p>
    <w:p w:rsidR="00663297" w:rsidRDefault="00663297" w:rsidP="00663297">
      <w:r>
        <w:t xml:space="preserve">Octavio Paz writes the Mexican has no problems with death that he "... chases   after it, mocks it, courts it, hugs it, sleeps with it, it is his </w:t>
      </w:r>
      <w:r w:rsidR="0027209E">
        <w:t>favorite plaything</w:t>
      </w:r>
      <w:r>
        <w:t xml:space="preserve"> and his most lasting love."    In your opinion, how is this idea similar to or different from our "United   States" view on death? </w:t>
      </w:r>
    </w:p>
    <w:p w:rsidR="008B0DE2" w:rsidRDefault="008B0DE2" w:rsidP="00663297">
      <w:r>
        <w:t xml:space="preserve">In the United States, people take death as a bad thing. They don’t embrace it, and they are fearful of it. </w:t>
      </w:r>
    </w:p>
    <w:p w:rsidR="00663297" w:rsidRDefault="00663297" w:rsidP="00663297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:rsidR="001B20A1" w:rsidRDefault="001B20A1" w:rsidP="00663297">
      <w:r>
        <w:t>All Saints Day is November 1</w:t>
      </w:r>
      <w:r w:rsidRPr="001B20A1">
        <w:rPr>
          <w:vertAlign w:val="superscript"/>
        </w:rPr>
        <w:t>st</w:t>
      </w:r>
      <w:r>
        <w:t xml:space="preserve"> and All Souls Day is on November 2</w:t>
      </w:r>
      <w:r w:rsidRPr="001B20A1">
        <w:rPr>
          <w:vertAlign w:val="superscript"/>
        </w:rPr>
        <w:t>nd</w:t>
      </w:r>
      <w:r>
        <w:t>.</w:t>
      </w:r>
    </w:p>
    <w:p w:rsidR="00663297" w:rsidRDefault="00663297" w:rsidP="00663297">
      <w:r>
        <w:t xml:space="preserve">  Even though each region in Mexico celebrates Day of the Dead differently, what   are things that they do have in common. </w:t>
      </w:r>
    </w:p>
    <w:p w:rsidR="00AE5078" w:rsidRDefault="00AE5078" w:rsidP="00663297">
      <w:r>
        <w:t>There are colorful adornments and lively reunions at family burial places. They also have foods and offerings on altars for those who died.</w:t>
      </w:r>
    </w:p>
    <w:p w:rsidR="00663297" w:rsidRDefault="00663297" w:rsidP="00663297">
      <w:r>
        <w:t xml:space="preserve">November 1 is reserved to remember </w:t>
      </w:r>
      <w:r w:rsidR="001B20A1">
        <w:t>children and infants that have died</w:t>
      </w:r>
      <w:r>
        <w:t xml:space="preserve">. </w:t>
      </w:r>
    </w:p>
    <w:p w:rsidR="00663297" w:rsidRDefault="00663297" w:rsidP="00663297">
      <w:r>
        <w:t xml:space="preserve">November 2 is reserved to remember </w:t>
      </w:r>
      <w:r w:rsidR="001B20A1">
        <w:t>adults that have died</w:t>
      </w:r>
      <w:r>
        <w:t xml:space="preserve">. </w:t>
      </w:r>
    </w:p>
    <w:p w:rsidR="00663297" w:rsidRDefault="00663297" w:rsidP="00663297">
      <w:r>
        <w:t xml:space="preserve"> From mid-October to the first week in November, what are some of the </w:t>
      </w:r>
      <w:r w:rsidR="00CD4763">
        <w:t>items markets</w:t>
      </w:r>
      <w:r>
        <w:t xml:space="preserve"> and shops stock up on? </w:t>
      </w:r>
    </w:p>
    <w:p w:rsidR="001B59FF" w:rsidRDefault="001B59FF" w:rsidP="00663297">
      <w:r>
        <w:t xml:space="preserve">They stock up on skeletons and toys, cut outs called 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picado</w:t>
      </w:r>
      <w:proofErr w:type="spellEnd"/>
      <w:r>
        <w:t xml:space="preserve">, wreaths, silk flowers, candles, and fresh season flowers like </w:t>
      </w:r>
      <w:proofErr w:type="spellStart"/>
      <w:r>
        <w:t>cempazuchiles</w:t>
      </w:r>
      <w:proofErr w:type="spellEnd"/>
    </w:p>
    <w:p w:rsidR="00663297" w:rsidRDefault="00663297" w:rsidP="00663297">
      <w:r>
        <w:t xml:space="preserve">List 5 edible goodies enjoyed on Day of the Dead. </w:t>
      </w:r>
    </w:p>
    <w:p w:rsidR="00663297" w:rsidRDefault="00663297" w:rsidP="00663297">
      <w:r>
        <w:t xml:space="preserve"> </w:t>
      </w:r>
      <w:r w:rsidR="001B59FF">
        <w:t>Skulls and coffins made from chocolate, amaranth</w:t>
      </w:r>
      <w:r w:rsidR="00D81189">
        <w:t xml:space="preserve"> seeds, </w:t>
      </w:r>
      <w:r w:rsidR="001B59FF">
        <w:t>specially baked goods</w:t>
      </w:r>
      <w:r w:rsidR="00D81189">
        <w:t>, sugary sweet rolls, and unadorned dark breads molded into humanoid figures.</w:t>
      </w:r>
    </w:p>
    <w:p w:rsidR="00D81189" w:rsidRDefault="00663297" w:rsidP="00663297">
      <w:r>
        <w:t xml:space="preserve">  What are some things that are used to create an altar? </w:t>
      </w:r>
    </w:p>
    <w:p w:rsidR="00D81189" w:rsidRDefault="00D81189" w:rsidP="00663297">
      <w:r>
        <w:t xml:space="preserve">They use 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picado</w:t>
      </w:r>
      <w:proofErr w:type="spellEnd"/>
      <w:r>
        <w:t>, candles, flowers, photographs of those who died, candy skulls, and favorite foods and drinks of people who died.</w:t>
      </w:r>
    </w:p>
    <w:p w:rsidR="00BA18CE" w:rsidRDefault="00663297" w:rsidP="00663297">
      <w:r>
        <w:t xml:space="preserve">What occurs on November 2? </w:t>
      </w:r>
    </w:p>
    <w:p w:rsidR="00BA18CE" w:rsidRDefault="00BA18CE" w:rsidP="00663297"/>
    <w:p w:rsidR="00D81189" w:rsidRDefault="00D81189" w:rsidP="00663297">
      <w:r>
        <w:t xml:space="preserve">Family members </w:t>
      </w:r>
      <w:r w:rsidR="00BA18CE">
        <w:t>gather at the cemetery, and they picnic to celebrate the person’s death.</w:t>
      </w:r>
    </w:p>
    <w:p w:rsidR="00663297" w:rsidRDefault="00663297" w:rsidP="00663297">
      <w:r>
        <w:lastRenderedPageBreak/>
        <w:t xml:space="preserve">How do Aztecs view death? </w:t>
      </w:r>
    </w:p>
    <w:p w:rsidR="00BA18CE" w:rsidRDefault="00BA18CE" w:rsidP="00663297">
      <w:r>
        <w:t xml:space="preserve">They view death as a blessing. </w:t>
      </w:r>
    </w:p>
    <w:p w:rsidR="00663297" w:rsidRDefault="00663297" w:rsidP="00663297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AA51A3" w:rsidRDefault="00BA18CE" w:rsidP="00663297">
      <w:r>
        <w:t>They have festivals and color celebrations to remember the dead.</w:t>
      </w:r>
    </w:p>
    <w:p w:rsidR="00042A67" w:rsidRDefault="00042A67" w:rsidP="00663297"/>
    <w:p w:rsidR="00CF0F53" w:rsidRPr="002D499C" w:rsidRDefault="00042A67" w:rsidP="00042A67">
      <w:pPr>
        <w:rPr>
          <w:u w:val="single"/>
        </w:rPr>
      </w:pPr>
      <w:r w:rsidRPr="002D499C">
        <w:rPr>
          <w:u w:val="single"/>
        </w:rPr>
        <w:t xml:space="preserve">Food Quest Sheet                </w:t>
      </w:r>
    </w:p>
    <w:p w:rsidR="00042A67" w:rsidRDefault="00042A67" w:rsidP="00042A67">
      <w:r w:rsidRPr="001B59FF">
        <w:t xml:space="preserve">   </w:t>
      </w:r>
      <w:r>
        <w:t xml:space="preserve">Who is </w:t>
      </w:r>
      <w:r w:rsidR="00CD4763">
        <w:t>la Katrina</w:t>
      </w:r>
      <w:r>
        <w:t xml:space="preserve">? </w:t>
      </w:r>
      <w:bookmarkStart w:id="0" w:name="_GoBack"/>
      <w:bookmarkEnd w:id="0"/>
    </w:p>
    <w:p w:rsidR="000D096B" w:rsidRDefault="000D096B" w:rsidP="00042A67">
      <w:r>
        <w:t xml:space="preserve">It is a skeletal figure in a plumped hat and dress, and she is a visual sign of </w:t>
      </w:r>
      <w:proofErr w:type="spellStart"/>
      <w:r>
        <w:t>Dia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>.</w:t>
      </w:r>
    </w:p>
    <w:p w:rsidR="00042A67" w:rsidRDefault="00042A67" w:rsidP="00042A67">
      <w:r>
        <w:t xml:space="preserve">What are some foods that are made during Day of the Dead? </w:t>
      </w:r>
    </w:p>
    <w:p w:rsidR="000D096B" w:rsidRDefault="000D096B" w:rsidP="00042A67">
      <w:proofErr w:type="spellStart"/>
      <w:r>
        <w:t>Ther</w:t>
      </w:r>
      <w:proofErr w:type="spellEnd"/>
      <w:r>
        <w:t xml:space="preserve"> is pan de </w:t>
      </w:r>
      <w:proofErr w:type="spellStart"/>
      <w:proofErr w:type="gramStart"/>
      <w:r>
        <w:t>muerto</w:t>
      </w:r>
      <w:proofErr w:type="spellEnd"/>
      <w:r>
        <w:t>(</w:t>
      </w:r>
      <w:proofErr w:type="gramEnd"/>
      <w:r>
        <w:t>bread of the dead), chocolate</w:t>
      </w:r>
    </w:p>
    <w:p w:rsidR="00042A67" w:rsidRDefault="00042A67" w:rsidP="00042A67">
      <w:r>
        <w:t xml:space="preserve"> 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0D096B" w:rsidRDefault="000D096B" w:rsidP="00042A67">
      <w:r>
        <w:t>There are round, human, or animal shaped bread. Some have anise seeds too.</w:t>
      </w:r>
    </w:p>
    <w:p w:rsidR="00042A67" w:rsidRDefault="00042A67" w:rsidP="00BA18CE">
      <w:r>
        <w:t xml:space="preserve">What do children love to eat? </w:t>
      </w:r>
    </w:p>
    <w:p w:rsidR="000D096B" w:rsidRDefault="000D096B" w:rsidP="00BA18CE">
      <w:r>
        <w:t>Different types of candy, like sugar skulls with their names on them.</w:t>
      </w:r>
    </w:p>
    <w:p w:rsidR="00042A67" w:rsidRDefault="00042A67" w:rsidP="00042A67">
      <w:r>
        <w:t xml:space="preserve">What is the purpose of having a glass of water at the altar? </w:t>
      </w:r>
    </w:p>
    <w:p w:rsidR="000D096B" w:rsidRDefault="000D096B" w:rsidP="00042A67">
      <w:r>
        <w:t>It is supposed to represent that after the journey of the souls they are thirsty and tired</w:t>
      </w:r>
    </w:p>
    <w:p w:rsidR="00042A67" w:rsidRDefault="00042A67" w:rsidP="00042A67">
      <w:r>
        <w:t>In your own words, describe the cemeteries i</w:t>
      </w:r>
      <w:r w:rsidR="000D096B">
        <w:t>n Mexico?</w:t>
      </w:r>
      <w:r w:rsidR="002D499C">
        <w:t xml:space="preserve"> </w:t>
      </w:r>
      <w:r>
        <w:t xml:space="preserve">What do you like or dislike about the cemetery decorations? </w:t>
      </w:r>
    </w:p>
    <w:p w:rsidR="00042A67" w:rsidRDefault="00042A67" w:rsidP="00042A67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:rsidR="00CF0F53" w:rsidRDefault="002D499C" w:rsidP="00CF0F53">
      <w:pPr>
        <w:pBdr>
          <w:bottom w:val="single" w:sz="12" w:space="1" w:color="auto"/>
        </w:pBdr>
      </w:pPr>
      <w:proofErr w:type="spellStart"/>
      <w:r>
        <w:t>Calabaza</w:t>
      </w:r>
      <w:proofErr w:type="spellEnd"/>
      <w:r>
        <w:t xml:space="preserve"> en </w:t>
      </w:r>
      <w:proofErr w:type="spellStart"/>
      <w:r>
        <w:t>tacha</w:t>
      </w:r>
      <w:proofErr w:type="spellEnd"/>
      <w:r>
        <w:t>: no we would not eat it. We like that there is sugar in it, but we dislike that there is pumpkin inside it.</w:t>
      </w:r>
    </w:p>
    <w:p w:rsidR="00CF0F53" w:rsidRDefault="002D499C" w:rsidP="00CF0F53">
      <w:pPr>
        <w:pBdr>
          <w:bottom w:val="single" w:sz="12" w:space="1" w:color="auto"/>
        </w:pBdr>
      </w:pPr>
      <w:r>
        <w:t>Chicken tamale filling: no we would not eat it. We do like that there is chicken in it, but we all strongly dislike onions.</w:t>
      </w:r>
    </w:p>
    <w:p w:rsidR="00A1379E" w:rsidRPr="000E407A" w:rsidRDefault="00A1379E" w:rsidP="00A137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407A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:rsidR="00A1379E" w:rsidRPr="00A1379E" w:rsidRDefault="00BA18C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lastRenderedPageBreak/>
        <w:t>A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vlasecr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Calaveras: a skull; also a slang term for the “daredevil”</w:t>
      </w:r>
    </w:p>
    <w:p w:rsidR="00A1379E" w:rsidRPr="00A1379E" w:rsidRDefault="00BA18C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elm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Mole: a thick sauce made from a variety of ingredients, including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chilis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seasame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herbs, spices, chocolate and fruit</w:t>
      </w:r>
    </w:p>
    <w:p w:rsidR="00F72F02" w:rsidRPr="00F72F02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18CE">
        <w:rPr>
          <w:rFonts w:ascii="Times New Roman" w:eastAsia="Times New Roman" w:hAnsi="Times New Roman" w:cs="Times New Roman"/>
          <w:sz w:val="27"/>
          <w:szCs w:val="27"/>
        </w:rPr>
        <w:t>L</w:t>
      </w:r>
      <w:r w:rsidR="00A1379E" w:rsidRPr="00BA18CE">
        <w:rPr>
          <w:rFonts w:ascii="Times New Roman" w:eastAsia="Times New Roman" w:hAnsi="Times New Roman" w:cs="Times New Roman"/>
          <w:sz w:val="27"/>
          <w:szCs w:val="27"/>
        </w:rPr>
        <w:t>poalic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Copalli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a scented resin used to make incense</w:t>
      </w:r>
      <w:r w:rsidR="00A1379E" w:rsidRPr="00BA18C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F72F02" w:rsidRPr="00F72F02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2F02">
        <w:rPr>
          <w:rFonts w:ascii="Times New Roman" w:eastAsia="Times New Roman" w:hAnsi="Times New Roman" w:cs="Times New Roman"/>
          <w:sz w:val="27"/>
          <w:szCs w:val="27"/>
        </w:rPr>
        <w:t>O</w:t>
      </w:r>
      <w:r w:rsidR="00A1379E" w:rsidRPr="00F72F02">
        <w:rPr>
          <w:rFonts w:ascii="Times New Roman" w:eastAsia="Times New Roman" w:hAnsi="Times New Roman" w:cs="Times New Roman"/>
          <w:sz w:val="27"/>
          <w:szCs w:val="27"/>
        </w:rPr>
        <w:t>tlae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Atole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an ancient drink made from corn meal and water and flavored with various fruits</w:t>
      </w:r>
      <w:r w:rsidR="00A1379E" w:rsidRPr="00F72F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A1379E" w:rsidRPr="00F72F02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2F02">
        <w:rPr>
          <w:rFonts w:ascii="Times New Roman" w:eastAsia="Times New Roman" w:hAnsi="Times New Roman" w:cs="Times New Roman"/>
          <w:sz w:val="27"/>
          <w:szCs w:val="27"/>
        </w:rPr>
        <w:t>G</w:t>
      </w:r>
      <w:r w:rsidR="00A1379E" w:rsidRPr="00F72F02">
        <w:rPr>
          <w:rFonts w:ascii="Times New Roman" w:eastAsia="Times New Roman" w:hAnsi="Times New Roman" w:cs="Times New Roman"/>
          <w:sz w:val="27"/>
          <w:szCs w:val="27"/>
        </w:rPr>
        <w:t>atnielso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angelitos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the souls of the children who have died; literally “little angels”</w:t>
      </w:r>
      <w:r w:rsidR="00A1379E" w:rsidRPr="00F72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acera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careta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the mask worn by dancers to scare the dead away at the celebrations</w:t>
      </w:r>
      <w:r w:rsidR="00A1379E"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2F02" w:rsidRPr="00F72F02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2F02">
        <w:rPr>
          <w:rFonts w:ascii="Times New Roman" w:eastAsia="Times New Roman" w:hAnsi="Times New Roman" w:cs="Times New Roman"/>
          <w:sz w:val="27"/>
          <w:szCs w:val="27"/>
        </w:rPr>
        <w:t>A</w:t>
      </w:r>
      <w:r w:rsidR="00A1379E" w:rsidRPr="00F72F02">
        <w:rPr>
          <w:rFonts w:ascii="Times New Roman" w:eastAsia="Times New Roman" w:hAnsi="Times New Roman" w:cs="Times New Roman"/>
          <w:sz w:val="27"/>
          <w:szCs w:val="27"/>
        </w:rPr>
        <w:t>cavler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calvera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a skull; also a slang term for “daredevil”</w:t>
      </w:r>
    </w:p>
    <w:p w:rsidR="00A1379E" w:rsidRPr="00F72F02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2F02">
        <w:rPr>
          <w:rFonts w:ascii="Times New Roman" w:eastAsia="Times New Roman" w:hAnsi="Times New Roman" w:cs="Times New Roman"/>
          <w:sz w:val="27"/>
          <w:szCs w:val="27"/>
        </w:rPr>
        <w:t>F</w:t>
      </w:r>
      <w:r w:rsidR="00A1379E" w:rsidRPr="00F72F02">
        <w:rPr>
          <w:rFonts w:ascii="Times New Roman" w:eastAsia="Times New Roman" w:hAnsi="Times New Roman" w:cs="Times New Roman"/>
          <w:sz w:val="27"/>
          <w:szCs w:val="27"/>
        </w:rPr>
        <w:t>odraen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ofrenda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an offering;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refes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to the goods set out on the altars</w:t>
      </w:r>
      <w:r w:rsidR="00A1379E" w:rsidRPr="00F72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F72F0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felnaieu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alfenique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a special confection used to fashion skulls, fruits and other figures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="00F72F0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r w:rsidR="00F72F02">
        <w:rPr>
          <w:rFonts w:ascii="Times New Roman" w:eastAsia="Times New Roman" w:hAnsi="Times New Roman" w:cs="Times New Roman"/>
          <w:sz w:val="24"/>
          <w:szCs w:val="24"/>
        </w:rPr>
        <w:t xml:space="preserve">pan de los </w:t>
      </w:r>
      <w:proofErr w:type="spellStart"/>
      <w:r w:rsidR="00F72F02">
        <w:rPr>
          <w:rFonts w:ascii="Times New Roman" w:eastAsia="Times New Roman" w:hAnsi="Times New Roman" w:cs="Times New Roman"/>
          <w:sz w:val="24"/>
          <w:szCs w:val="24"/>
        </w:rPr>
        <w:t>muertos</w:t>
      </w:r>
      <w:proofErr w:type="spellEnd"/>
      <w:r w:rsidR="00F72F02">
        <w:rPr>
          <w:rFonts w:ascii="Times New Roman" w:eastAsia="Times New Roman" w:hAnsi="Times New Roman" w:cs="Times New Roman"/>
          <w:sz w:val="24"/>
          <w:szCs w:val="24"/>
        </w:rPr>
        <w:t>: bread of the dead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="00F72F0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F72F02">
        <w:rPr>
          <w:rFonts w:ascii="Times New Roman" w:eastAsia="Times New Roman" w:hAnsi="Times New Roman" w:cs="Times New Roman"/>
          <w:sz w:val="27"/>
          <w:szCs w:val="27"/>
        </w:rPr>
        <w:t>cempazuchitl</w:t>
      </w:r>
      <w:proofErr w:type="spellEnd"/>
      <w:r w:rsidR="00F72F02">
        <w:rPr>
          <w:rFonts w:ascii="Times New Roman" w:eastAsia="Times New Roman" w:hAnsi="Times New Roman" w:cs="Times New Roman"/>
          <w:sz w:val="27"/>
          <w:szCs w:val="27"/>
        </w:rPr>
        <w:t xml:space="preserve">: a yellow marigold, the symbol of death, also known as </w:t>
      </w:r>
      <w:proofErr w:type="spellStart"/>
      <w:r w:rsidR="00F72F02">
        <w:rPr>
          <w:rFonts w:ascii="Times New Roman" w:eastAsia="Times New Roman" w:hAnsi="Times New Roman" w:cs="Times New Roman"/>
          <w:sz w:val="27"/>
          <w:szCs w:val="27"/>
        </w:rPr>
        <w:t>cempasuchil</w:t>
      </w:r>
      <w:proofErr w:type="spellEnd"/>
      <w:r w:rsidR="00F72F02">
        <w:rPr>
          <w:rFonts w:ascii="Times New Roman" w:eastAsia="Times New Roman" w:hAnsi="Times New Roman" w:cs="Times New Roman"/>
          <w:sz w:val="27"/>
          <w:szCs w:val="27"/>
        </w:rPr>
        <w:t xml:space="preserve"> or </w:t>
      </w:r>
      <w:proofErr w:type="spellStart"/>
      <w:r w:rsidR="00F72F02">
        <w:rPr>
          <w:rFonts w:ascii="Times New Roman" w:eastAsia="Times New Roman" w:hAnsi="Times New Roman" w:cs="Times New Roman"/>
          <w:sz w:val="27"/>
          <w:szCs w:val="27"/>
        </w:rPr>
        <w:t>zempasuchitl</w:t>
      </w:r>
      <w:proofErr w:type="spellEnd"/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2D499C" w:rsidRDefault="002D499C" w:rsidP="00042A67"/>
    <w:p w:rsidR="00C92C22" w:rsidRDefault="00FE1B8E" w:rsidP="00042A67">
      <w:r>
        <w:rPr>
          <w:noProof/>
        </w:rPr>
        <w:pict>
          <v:rect id="WordArt 6" o:spid="_x0000_s1026" style="position:absolute;margin-left:5.95pt;margin-top:-35.3pt;width:483.7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<o:lock v:ext="edit" text="t" shapetype="t"/>
            <v:textbox>
              <w:txbxContent>
                <w:p w:rsidR="00C92CCA" w:rsidRDefault="00C92CCA" w:rsidP="00C92C22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  <w:t>Day of the Dead vs. Halloween</w:t>
                  </w:r>
                </w:p>
              </w:txbxContent>
            </v:textbox>
          </v:rect>
        </w:pict>
      </w:r>
    </w:p>
    <w:p w:rsidR="00C92C22" w:rsidRDefault="00FE1B8E" w:rsidP="00042A6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75.5pt;margin-top:165.1pt;width:115.5pt;height:175.5pt;z-index:251664384" stroked="f">
            <v:textbox>
              <w:txbxContent>
                <w:p w:rsidR="00B75340" w:rsidRDefault="00B75340">
                  <w:r>
                    <w:t>Both</w:t>
                  </w:r>
                </w:p>
                <w:p w:rsidR="00B75340" w:rsidRDefault="00B75340" w:rsidP="00B75340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They have celebrations</w:t>
                  </w:r>
                </w:p>
                <w:p w:rsidR="00B75340" w:rsidRDefault="00B75340" w:rsidP="00B75340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They eat candy</w:t>
                  </w:r>
                </w:p>
                <w:p w:rsidR="00B75340" w:rsidRDefault="00B75340" w:rsidP="00B75340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They are both celebrated annually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21.75pt;margin-top:159.1pt;width:126.75pt;height:180pt;z-index:251663360" stroked="f">
            <v:textbox>
              <w:txbxContent>
                <w:p w:rsidR="00B75340" w:rsidRDefault="00B75340">
                  <w:proofErr w:type="spellStart"/>
                  <w:r>
                    <w:t>Dia</w:t>
                  </w:r>
                  <w:proofErr w:type="spellEnd"/>
                  <w:r>
                    <w:t xml:space="preserve"> de Los </w:t>
                  </w:r>
                  <w:proofErr w:type="spellStart"/>
                  <w:r>
                    <w:t>Muertos</w:t>
                  </w:r>
                  <w:proofErr w:type="spellEnd"/>
                </w:p>
                <w:p w:rsidR="00B75340" w:rsidRDefault="00B75340" w:rsidP="00B75340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You honor the dead</w:t>
                  </w:r>
                </w:p>
                <w:p w:rsidR="00B75340" w:rsidRDefault="00B75340" w:rsidP="00B75340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It is celebrated on November 2</w:t>
                  </w:r>
                  <w:r w:rsidRPr="00B75340">
                    <w:rPr>
                      <w:vertAlign w:val="superscript"/>
                    </w:rPr>
                    <w:t>nd</w:t>
                  </w:r>
                  <w:r>
                    <w:t xml:space="preserve"> </w:t>
                  </w:r>
                </w:p>
                <w:p w:rsidR="00B75340" w:rsidRPr="00B75340" w:rsidRDefault="00B75340" w:rsidP="00B7534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proofErr w:type="spellStart"/>
                  <w:r w:rsidRPr="00B75340">
                    <w:rPr>
                      <w:lang w:val="es-ES"/>
                    </w:rPr>
                    <w:t>They</w:t>
                  </w:r>
                  <w:proofErr w:type="spellEnd"/>
                  <w:r w:rsidRPr="00B75340">
                    <w:rPr>
                      <w:lang w:val="es-ES"/>
                    </w:rPr>
                    <w:t xml:space="preserve"> </w:t>
                  </w:r>
                  <w:proofErr w:type="spellStart"/>
                  <w:r w:rsidRPr="00B75340">
                    <w:rPr>
                      <w:lang w:val="es-ES"/>
                    </w:rPr>
                    <w:t>make</w:t>
                  </w:r>
                  <w:proofErr w:type="spellEnd"/>
                  <w:r w:rsidRPr="00B75340">
                    <w:rPr>
                      <w:lang w:val="es-ES"/>
                    </w:rPr>
                    <w:t xml:space="preserve"> pan de los muertos</w:t>
                  </w:r>
                </w:p>
                <w:p w:rsidR="00B75340" w:rsidRPr="00B75340" w:rsidRDefault="00B75340" w:rsidP="00B75340">
                  <w:pPr>
                    <w:pStyle w:val="ListParagraph"/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9.8pt;margin-top:165.1pt;width:162.05pt;height:206.25pt;z-index:251662336" stroked="f">
            <v:textbox>
              <w:txbxContent>
                <w:p w:rsidR="00C92CCA" w:rsidRDefault="00C92CCA">
                  <w:r>
                    <w:t>Halloween</w:t>
                  </w:r>
                </w:p>
                <w:p w:rsidR="00C92CCA" w:rsidRDefault="00B75340" w:rsidP="00C92CC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You dress up in costumes</w:t>
                  </w:r>
                </w:p>
                <w:p w:rsidR="00B75340" w:rsidRDefault="00B75340" w:rsidP="00C92CC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You trick or treat </w:t>
                  </w:r>
                </w:p>
                <w:p w:rsidR="00B75340" w:rsidRDefault="00B75340" w:rsidP="00C92CC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You don’t honor the dead</w:t>
                  </w:r>
                </w:p>
                <w:p w:rsidR="00B75340" w:rsidRDefault="00B75340" w:rsidP="00C92CC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It is on October 31</w:t>
                  </w:r>
                  <w:r w:rsidRPr="00B75340">
                    <w:rPr>
                      <w:vertAlign w:val="superscript"/>
                    </w:rPr>
                    <w:t>st</w:t>
                  </w:r>
                  <w:r>
                    <w:t xml:space="preserve"> the day before All Saints Day</w:t>
                  </w:r>
                </w:p>
                <w:p w:rsidR="00B75340" w:rsidRDefault="00B75340" w:rsidP="00C92CC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It is a children friendly holiday</w:t>
                  </w:r>
                </w:p>
                <w:p w:rsidR="00B75340" w:rsidRDefault="00B75340" w:rsidP="00C92CCA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They carve pumpkins</w:t>
                  </w:r>
                </w:p>
                <w:p w:rsidR="00B75340" w:rsidRDefault="00B75340" w:rsidP="00B75340">
                  <w:pPr>
                    <w:ind w:left="360"/>
                  </w:pPr>
                </w:p>
              </w:txbxContent>
            </v:textbox>
          </v:shape>
        </w:pict>
      </w:r>
      <w:r>
        <w:rPr>
          <w:noProof/>
        </w:rPr>
        <w:pict>
          <v:oval id="Oval 5" o:spid="_x0000_s1028" style="position:absolute;margin-left:157.5pt;margin-top:93.8pt;width:349.5pt;height:324pt;z-index:2516602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+7rQ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" filled="f" fillcolor="#4f81bd [3204]" strokecolor="black [3213]">
            <v:shadow color="#eeece1 [3214]"/>
          </v:oval>
        </w:pict>
      </w:r>
      <w:r>
        <w:rPr>
          <w:noProof/>
        </w:rPr>
        <w:pict>
          <v:oval id="Oval 4" o:spid="_x0000_s1027" style="position:absolute;margin-left:-50.25pt;margin-top:103.55pt;width:353.25pt;height:324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EIrg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" filled="f" fillcolor="#4f81bd [3204]" strokecolor="black [3213]">
            <v:shadow color="#eeece1 [3214]"/>
          </v:oval>
        </w:pict>
      </w:r>
    </w:p>
    <w:sectPr w:rsidR="00C92C22" w:rsidSect="00776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708E"/>
    <w:multiLevelType w:val="hybridMultilevel"/>
    <w:tmpl w:val="0E369F1E"/>
    <w:lvl w:ilvl="0" w:tplc="8DF685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BA315E"/>
    <w:multiLevelType w:val="hybridMultilevel"/>
    <w:tmpl w:val="4FE09842"/>
    <w:lvl w:ilvl="0" w:tplc="BE0A12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B27C20"/>
    <w:multiLevelType w:val="hybridMultilevel"/>
    <w:tmpl w:val="4AB6B6E0"/>
    <w:lvl w:ilvl="0" w:tplc="25EE9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3297"/>
    <w:rsid w:val="00042A67"/>
    <w:rsid w:val="000D096B"/>
    <w:rsid w:val="000E407A"/>
    <w:rsid w:val="001B20A1"/>
    <w:rsid w:val="001B59FF"/>
    <w:rsid w:val="0027209E"/>
    <w:rsid w:val="002D499C"/>
    <w:rsid w:val="003A039B"/>
    <w:rsid w:val="003D1B9B"/>
    <w:rsid w:val="0064170C"/>
    <w:rsid w:val="00647351"/>
    <w:rsid w:val="00663297"/>
    <w:rsid w:val="00776356"/>
    <w:rsid w:val="008B0DE2"/>
    <w:rsid w:val="00A1379E"/>
    <w:rsid w:val="00AA51A3"/>
    <w:rsid w:val="00AE5078"/>
    <w:rsid w:val="00B75340"/>
    <w:rsid w:val="00BA18CE"/>
    <w:rsid w:val="00C92C22"/>
    <w:rsid w:val="00C92CCA"/>
    <w:rsid w:val="00CD4763"/>
    <w:rsid w:val="00CF0F53"/>
    <w:rsid w:val="00D66FC6"/>
    <w:rsid w:val="00D81189"/>
    <w:rsid w:val="00F72F02"/>
    <w:rsid w:val="00FE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92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502D70-10B7-47DA-BA23-33CD872D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Larrotta</dc:creator>
  <cp:lastModifiedBy>Administrator</cp:lastModifiedBy>
  <cp:revision>2</cp:revision>
  <dcterms:created xsi:type="dcterms:W3CDTF">2011-10-28T14:48:00Z</dcterms:created>
  <dcterms:modified xsi:type="dcterms:W3CDTF">2011-10-28T14:48:00Z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  <property fmtid="{D5CDD505-2E9C-101B-9397-08002B2CF9AE}" pid="3" name="_DocHome">
    <vt:i4>-1326046198</vt:i4>
  </property>
</Properties>
</file>